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E6165" w14:textId="5A71C575" w:rsidR="00E4737D" w:rsidRDefault="000F1911" w:rsidP="00E4737D">
      <w:pPr>
        <w:pStyle w:val="Header"/>
        <w:rPr>
          <w:rFonts w:ascii="Bell MT" w:hAnsi="Bell MT" w:cs="Arial"/>
          <w:b/>
          <w:color w:val="3E8853" w:themeColor="accent5"/>
          <w:sz w:val="72"/>
          <w:szCs w:val="72"/>
          <w14:textOutline w14:w="11112" w14:cap="flat" w14:cmpd="sng" w14:algn="ctr">
            <w14:solidFill>
              <w14:schemeClr w14:val="accent2"/>
            </w14:solidFill>
            <w14:prstDash w14:val="solid"/>
            <w14:round/>
          </w14:textOutline>
        </w:rPr>
      </w:pPr>
      <w:bookmarkStart w:id="0" w:name="_GoBack"/>
      <w:bookmarkEnd w:id="0"/>
      <w:r>
        <w:rPr>
          <w:noProof/>
        </w:rPr>
        <w:drawing>
          <wp:anchor distT="0" distB="0" distL="114300" distR="114300" simplePos="0" relativeHeight="251659264" behindDoc="0" locked="0" layoutInCell="1" allowOverlap="1" wp14:anchorId="4D2D34F3" wp14:editId="36985633">
            <wp:simplePos x="0" y="0"/>
            <wp:positionH relativeFrom="margin">
              <wp:posOffset>260350</wp:posOffset>
            </wp:positionH>
            <wp:positionV relativeFrom="paragraph">
              <wp:posOffset>0</wp:posOffset>
            </wp:positionV>
            <wp:extent cx="389255" cy="895350"/>
            <wp:effectExtent l="0" t="0" r="0" b="0"/>
            <wp:wrapThrough wrapText="bothSides">
              <wp:wrapPolygon edited="0">
                <wp:start x="3171" y="0"/>
                <wp:lineTo x="0" y="460"/>
                <wp:lineTo x="0" y="6434"/>
                <wp:lineTo x="6343" y="7353"/>
                <wp:lineTo x="0" y="9191"/>
                <wp:lineTo x="0" y="10111"/>
                <wp:lineTo x="4228" y="14706"/>
                <wp:lineTo x="5285" y="21140"/>
                <wp:lineTo x="10571" y="21140"/>
                <wp:lineTo x="11628" y="21140"/>
                <wp:lineTo x="20085" y="15626"/>
                <wp:lineTo x="20085" y="7813"/>
                <wp:lineTo x="17971" y="4136"/>
                <wp:lineTo x="15856" y="0"/>
                <wp:lineTo x="317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tretch>
                      <a:fillRect/>
                    </a:stretch>
                  </pic:blipFill>
                  <pic:spPr>
                    <a:xfrm>
                      <a:off x="0" y="0"/>
                      <a:ext cx="389255" cy="895350"/>
                    </a:xfrm>
                    <a:prstGeom prst="rect">
                      <a:avLst/>
                    </a:prstGeom>
                  </pic:spPr>
                </pic:pic>
              </a:graphicData>
            </a:graphic>
            <wp14:sizeRelH relativeFrom="margin">
              <wp14:pctWidth>0</wp14:pctWidth>
            </wp14:sizeRelH>
            <wp14:sizeRelV relativeFrom="margin">
              <wp14:pctHeight>0</wp14:pctHeight>
            </wp14:sizeRelV>
          </wp:anchor>
        </w:drawing>
      </w:r>
      <w:r w:rsidRPr="00B717F4">
        <w:rPr>
          <w:rFonts w:ascii="Bell MT" w:hAnsi="Bell MT" w:cs="Arial"/>
          <w:b/>
          <w:color w:val="3E8853" w:themeColor="accent5"/>
          <w:sz w:val="72"/>
          <w:szCs w:val="72"/>
          <w14:textOutline w14:w="11112" w14:cap="flat" w14:cmpd="sng" w14:algn="ctr">
            <w14:solidFill>
              <w14:schemeClr w14:val="accent2"/>
            </w14:solidFill>
            <w14:prstDash w14:val="solid"/>
            <w14:round/>
          </w14:textOutline>
          <w14:stylisticSets>
            <w14:styleSet w14:id="1"/>
          </w14:stylisticSets>
        </w:rPr>
        <w:t xml:space="preserve">Let </w:t>
      </w:r>
      <w:r w:rsidRPr="00B717F4">
        <w:rPr>
          <w:rFonts w:ascii="Bell MT" w:hAnsi="Bell MT" w:cs="Arial"/>
          <w:b/>
          <w:color w:val="3E8853" w:themeColor="accent5"/>
          <w:sz w:val="72"/>
          <w:szCs w:val="72"/>
          <w14:textOutline w14:w="11112" w14:cap="flat" w14:cmpd="sng" w14:algn="ctr">
            <w14:solidFill>
              <w14:schemeClr w14:val="accent2"/>
            </w14:solidFill>
            <w14:prstDash w14:val="solid"/>
            <w14:round/>
          </w14:textOutline>
        </w:rPr>
        <w:t>There Be Life</w:t>
      </w:r>
    </w:p>
    <w:p w14:paraId="62F15547" w14:textId="22DD3E67" w:rsidR="00B0723D" w:rsidRDefault="000F1911" w:rsidP="00784776">
      <w:pPr>
        <w:pStyle w:val="Header"/>
        <w:spacing w:line="360" w:lineRule="auto"/>
        <w:rPr>
          <w:rFonts w:ascii="Bell MT" w:hAnsi="Bell MT" w:cs="Arial"/>
          <w:b/>
          <w:color w:val="3E8853" w:themeColor="accent5"/>
          <w:sz w:val="72"/>
          <w:szCs w:val="72"/>
          <w14:textOutline w14:w="11112" w14:cap="flat" w14:cmpd="sng" w14:algn="ctr">
            <w14:solidFill>
              <w14:schemeClr w14:val="accent2"/>
            </w14:solidFill>
            <w14:prstDash w14:val="solid"/>
            <w14:round/>
          </w14:textOutline>
        </w:rPr>
      </w:pPr>
      <w:r w:rsidRPr="007F5027">
        <w:rPr>
          <w:rFonts w:ascii="Monotype Corsiva" w:hAnsi="Monotype Corsiva" w:cs="Arial"/>
          <w:color w:val="13666B" w:themeColor="accent3" w:themeShade="80"/>
          <w:sz w:val="40"/>
          <w:szCs w:val="40"/>
        </w:rPr>
        <w:t>Sai</w:t>
      </w:r>
      <w:r w:rsidR="00B43837">
        <w:rPr>
          <w:rFonts w:ascii="Monotype Corsiva" w:hAnsi="Monotype Corsiva" w:cs="Arial"/>
          <w:color w:val="13666B" w:themeColor="accent3" w:themeShade="80"/>
          <w:sz w:val="40"/>
          <w:szCs w:val="40"/>
        </w:rPr>
        <w:t>nt Cletus Respect Life Apostolate</w:t>
      </w:r>
      <w:r w:rsidRPr="007F5027">
        <w:rPr>
          <w:rFonts w:ascii="Monotype Corsiva" w:hAnsi="Monotype Corsiva" w:cs="Arial"/>
          <w:color w:val="13666B" w:themeColor="accent3" w:themeShade="80"/>
          <w:sz w:val="40"/>
          <w:szCs w:val="40"/>
        </w:rPr>
        <w:t xml:space="preserve"> Newsletter</w:t>
      </w:r>
      <w:r w:rsidR="00144D8D">
        <w:rPr>
          <w:rFonts w:ascii="Monotype Corsiva" w:hAnsi="Monotype Corsiva" w:cs="Arial"/>
          <w:color w:val="13666B" w:themeColor="accent3" w:themeShade="80"/>
          <w:sz w:val="40"/>
          <w:szCs w:val="40"/>
        </w:rPr>
        <w:t xml:space="preserve"> #2</w:t>
      </w:r>
      <w:r w:rsidR="00B43837">
        <w:rPr>
          <w:rFonts w:ascii="Monotype Corsiva" w:hAnsi="Monotype Corsiva" w:cs="Arial"/>
          <w:color w:val="13666B" w:themeColor="accent3" w:themeShade="80"/>
          <w:sz w:val="36"/>
          <w:szCs w:val="36"/>
        </w:rPr>
        <w:t xml:space="preserve">, </w:t>
      </w:r>
      <w:r w:rsidR="00144D8D">
        <w:rPr>
          <w:rFonts w:ascii="Monotype Corsiva" w:hAnsi="Monotype Corsiva" w:cs="Arial"/>
          <w:color w:val="13666B" w:themeColor="accent3" w:themeShade="80"/>
          <w:sz w:val="36"/>
          <w:szCs w:val="36"/>
        </w:rPr>
        <w:t>January 2022</w:t>
      </w:r>
      <w:r w:rsidR="007A6B1A">
        <w:rPr>
          <w:rFonts w:ascii="Monotype Corsiva" w:hAnsi="Monotype Corsiva" w:cs="Arial"/>
          <w:color w:val="13666B" w:themeColor="accent3" w:themeShade="80"/>
          <w:sz w:val="36"/>
          <w:szCs w:val="36"/>
        </w:rPr>
        <w:t xml:space="preserve">    </w:t>
      </w:r>
    </w:p>
    <w:p w14:paraId="615DA219" w14:textId="3982EE86" w:rsidR="00E2327A" w:rsidRPr="00144D8D" w:rsidRDefault="00015757" w:rsidP="00D11490">
      <w:pPr>
        <w:spacing w:line="240" w:lineRule="auto"/>
        <w:jc w:val="center"/>
        <w:rPr>
          <w:rFonts w:ascii="Bradley Hand ITC" w:hAnsi="Bradley Hand ITC" w:cs="Arial"/>
          <w:sz w:val="28"/>
          <w:szCs w:val="28"/>
        </w:rPr>
      </w:pPr>
      <w:r>
        <w:rPr>
          <w:rFonts w:ascii="Bradley Hand ITC" w:hAnsi="Bradley Hand ITC" w:cs="Arial"/>
          <w:szCs w:val="22"/>
        </w:rPr>
        <w:t>“</w:t>
      </w:r>
      <w:r>
        <w:rPr>
          <w:rFonts w:ascii="Bradley Hand ITC" w:hAnsi="Bradley Hand ITC" w:cs="Arial"/>
          <w:b/>
          <w:sz w:val="28"/>
          <w:szCs w:val="28"/>
        </w:rPr>
        <w:t xml:space="preserve">If you want peace, work for justice.  If you want justice, defend life.  If you want life, embrace truth—the truth revealed by </w:t>
      </w:r>
      <w:r w:rsidR="00144D8D">
        <w:rPr>
          <w:rFonts w:ascii="Bradley Hand ITC" w:hAnsi="Bradley Hand ITC" w:cs="Arial"/>
          <w:b/>
          <w:sz w:val="28"/>
          <w:szCs w:val="28"/>
        </w:rPr>
        <w:t>God.” ---Saint John Paul I</w:t>
      </w:r>
      <w:r w:rsidR="00A14A60">
        <w:rPr>
          <w:rFonts w:ascii="Bradley Hand ITC" w:hAnsi="Bradley Hand ITC" w:cs="Arial"/>
          <w:b/>
          <w:sz w:val="28"/>
          <w:szCs w:val="28"/>
        </w:rPr>
        <w:t>I</w:t>
      </w:r>
    </w:p>
    <w:p w14:paraId="7A905803" w14:textId="0B79C888" w:rsidR="00E2327A" w:rsidRDefault="00D206E6" w:rsidP="00E2327A">
      <w:pPr>
        <w:spacing w:line="240" w:lineRule="auto"/>
        <w:jc w:val="center"/>
        <w:rPr>
          <w:rFonts w:ascii="Book Antiqua" w:hAnsi="Book Antiqua" w:cs="Arial"/>
          <w:b/>
          <w:sz w:val="28"/>
          <w:szCs w:val="28"/>
        </w:rPr>
      </w:pPr>
      <w:r>
        <w:rPr>
          <w:rFonts w:ascii="Book Antiqua" w:hAnsi="Book Antiqua" w:cs="Arial"/>
          <w:b/>
          <w:sz w:val="28"/>
          <w:szCs w:val="28"/>
        </w:rPr>
        <w:t xml:space="preserve">I. </w:t>
      </w:r>
      <w:r w:rsidR="008B4E1C">
        <w:rPr>
          <w:rFonts w:ascii="Book Antiqua" w:hAnsi="Book Antiqua" w:cs="Arial"/>
          <w:b/>
          <w:sz w:val="28"/>
          <w:szCs w:val="28"/>
        </w:rPr>
        <w:t>From the Teaching of the Early Church</w:t>
      </w:r>
    </w:p>
    <w:p w14:paraId="795C1842" w14:textId="469031BB" w:rsidR="008B4E1C" w:rsidRPr="00896022" w:rsidRDefault="004859B4" w:rsidP="000C3E5B">
      <w:pPr>
        <w:spacing w:line="240" w:lineRule="auto"/>
        <w:jc w:val="both"/>
        <w:rPr>
          <w:rFonts w:ascii="Book Antiqua" w:hAnsi="Book Antiqua" w:cs="Arial"/>
          <w:b/>
        </w:rPr>
      </w:pPr>
      <w:r w:rsidRPr="00896022">
        <w:rPr>
          <w:rFonts w:ascii="Book Antiqua" w:hAnsi="Book Antiqua" w:cs="Arial"/>
          <w:b/>
        </w:rPr>
        <w:t>“Murder is once and for all forbidden.  Therefor</w:t>
      </w:r>
      <w:r w:rsidR="000C3E5B" w:rsidRPr="00896022">
        <w:rPr>
          <w:rFonts w:ascii="Book Antiqua" w:hAnsi="Book Antiqua" w:cs="Arial"/>
          <w:b/>
        </w:rPr>
        <w:t xml:space="preserve">e, we </w:t>
      </w:r>
      <w:r w:rsidR="00D972C1" w:rsidRPr="00896022">
        <w:rPr>
          <w:rFonts w:ascii="Book Antiqua" w:hAnsi="Book Antiqua" w:cs="Arial"/>
          <w:b/>
        </w:rPr>
        <w:t xml:space="preserve">do </w:t>
      </w:r>
      <w:r w:rsidR="000C3E5B" w:rsidRPr="00896022">
        <w:rPr>
          <w:rFonts w:ascii="Book Antiqua" w:hAnsi="Book Antiqua" w:cs="Arial"/>
          <w:b/>
        </w:rPr>
        <w:t xml:space="preserve">not destroy even the </w:t>
      </w:r>
      <w:r w:rsidR="000C3E5B" w:rsidRPr="00896022">
        <w:rPr>
          <w:rFonts w:ascii="Book Antiqua" w:hAnsi="Book Antiqua" w:cs="Arial"/>
          <w:b/>
          <w:i/>
        </w:rPr>
        <w:t>fetus</w:t>
      </w:r>
      <w:r w:rsidRPr="00896022">
        <w:rPr>
          <w:rFonts w:ascii="Book Antiqua" w:hAnsi="Book Antiqua" w:cs="Arial"/>
          <w:b/>
        </w:rPr>
        <w:t xml:space="preserve"> in the womb</w:t>
      </w:r>
      <w:r w:rsidR="000C3E5B" w:rsidRPr="00896022">
        <w:rPr>
          <w:rFonts w:ascii="Book Antiqua" w:hAnsi="Book Antiqua" w:cs="Arial"/>
          <w:b/>
        </w:rPr>
        <w:t xml:space="preserve"> while as yet the human being formed derives blood from other parts of the (mother’s) body for sustenance.  To hinder a birth is merely a speedier way to kill a human being.  It does not matter whether you take a life that has been born or destroy a life that is not yet born” (Tertullian, c. 197 AD).  </w:t>
      </w:r>
      <w:r w:rsidR="000C3E5B" w:rsidRPr="00896022">
        <w:rPr>
          <w:rFonts w:ascii="Book Antiqua" w:hAnsi="Book Antiqua" w:cs="Arial"/>
          <w:b/>
          <w:i/>
        </w:rPr>
        <w:t>Fetus</w:t>
      </w:r>
      <w:r w:rsidR="000C3E5B" w:rsidRPr="00896022">
        <w:rPr>
          <w:rFonts w:ascii="Book Antiqua" w:hAnsi="Book Antiqua" w:cs="Arial"/>
          <w:b/>
        </w:rPr>
        <w:t xml:space="preserve"> is a Latin word meaning “little child.”  Tertullian was an important theologian and prolific writer in the Latin Church.     </w:t>
      </w:r>
    </w:p>
    <w:p w14:paraId="14C0BA45" w14:textId="556CBEB9" w:rsidR="002017C6" w:rsidRDefault="00D206E6" w:rsidP="002017C6">
      <w:pPr>
        <w:spacing w:line="240" w:lineRule="auto"/>
        <w:jc w:val="center"/>
        <w:rPr>
          <w:rFonts w:cs="Arial"/>
          <w:b/>
          <w:sz w:val="28"/>
          <w:szCs w:val="28"/>
        </w:rPr>
      </w:pPr>
      <w:r>
        <w:rPr>
          <w:rFonts w:cs="Arial"/>
          <w:b/>
          <w:sz w:val="28"/>
          <w:szCs w:val="28"/>
        </w:rPr>
        <w:t xml:space="preserve">II. </w:t>
      </w:r>
      <w:r w:rsidR="00AA6BC2">
        <w:rPr>
          <w:rFonts w:cs="Arial"/>
          <w:b/>
          <w:sz w:val="28"/>
          <w:szCs w:val="28"/>
        </w:rPr>
        <w:t>From</w:t>
      </w:r>
      <w:r w:rsidR="005201AA">
        <w:rPr>
          <w:rFonts w:cs="Arial"/>
          <w:b/>
          <w:sz w:val="28"/>
          <w:szCs w:val="28"/>
        </w:rPr>
        <w:t xml:space="preserve"> the St. Cletus Respect Life Apostolate</w:t>
      </w:r>
    </w:p>
    <w:p w14:paraId="1C7EEA55" w14:textId="6625B346" w:rsidR="00E765BA" w:rsidRPr="00896022" w:rsidRDefault="001676EA" w:rsidP="00A14A60">
      <w:pPr>
        <w:spacing w:after="0" w:line="240" w:lineRule="auto"/>
        <w:jc w:val="both"/>
        <w:rPr>
          <w:rFonts w:cs="Arial"/>
        </w:rPr>
      </w:pPr>
      <w:r w:rsidRPr="00896022">
        <w:rPr>
          <w:rFonts w:cs="Arial"/>
        </w:rPr>
        <w:t xml:space="preserve">Pope Francis used his first general audience of 2022 to speak about family, having children, and adoption.  His talk was so timely and important, we thought we should include some of the key points he made.  </w:t>
      </w:r>
    </w:p>
    <w:p w14:paraId="50059431" w14:textId="4BD0EFAA" w:rsidR="00933924" w:rsidRDefault="001676EA" w:rsidP="00086A98">
      <w:pPr>
        <w:spacing w:line="276" w:lineRule="auto"/>
        <w:jc w:val="both"/>
        <w:rPr>
          <w:rFonts w:cs="Arial"/>
        </w:rPr>
      </w:pPr>
      <w:r>
        <w:rPr>
          <w:rFonts w:cs="Arial"/>
          <w:sz w:val="28"/>
          <w:szCs w:val="28"/>
        </w:rPr>
        <w:t xml:space="preserve">     </w:t>
      </w:r>
      <w:r>
        <w:rPr>
          <w:rFonts w:cs="Arial"/>
        </w:rPr>
        <w:t>Pope Francis addressed what he termed “the demographic winter we have today. . . many couples do not have children because they do not want to, or they have</w:t>
      </w:r>
      <w:r w:rsidR="00D972C1">
        <w:rPr>
          <w:rFonts w:cs="Arial"/>
        </w:rPr>
        <w:t xml:space="preserve"> just one—but they have two dogs </w:t>
      </w:r>
      <w:r>
        <w:rPr>
          <w:rFonts w:cs="Arial"/>
        </w:rPr>
        <w:t>and two cats.  Yes, dogs and cats take the place of children.  Yes, it’s funny, I understand, but it’s reality, and this denial of fatherhood and motherhood diminishes us</w:t>
      </w:r>
      <w:r w:rsidR="00CC4066">
        <w:rPr>
          <w:rFonts w:cs="Arial"/>
        </w:rPr>
        <w:t xml:space="preserve"> and takes away our humanity.</w:t>
      </w:r>
      <w:r w:rsidR="00D972C1">
        <w:rPr>
          <w:rFonts w:cs="Arial"/>
        </w:rPr>
        <w:t>”</w:t>
      </w:r>
      <w:r w:rsidR="00CC4066">
        <w:rPr>
          <w:rFonts w:cs="Arial"/>
        </w:rPr>
        <w:t xml:space="preserve">  Pope Francis continued, saying that “with this selfishness on the part of some couples, civilization becomes older as the richness of fatherhood and motherhood is lost.”  The Pope went on to say, “I ask St. Joseph for the grace to wake up our consciences to think about this: having children.  Fatherhood and motherhood are a fullness of a person’s life.  Please think about this.”  Continuing his reflections in his series on the life of St. Joseph as Jesus’ foster father, he said, </w:t>
      </w:r>
      <w:r w:rsidR="00933924">
        <w:rPr>
          <w:rFonts w:cs="Arial"/>
        </w:rPr>
        <w:t>“</w:t>
      </w:r>
      <w:r w:rsidR="00CC4066">
        <w:rPr>
          <w:rFonts w:cs="Arial"/>
        </w:rPr>
        <w:t>This particular aspect of St. Joseph allows us to reflect on fatherhood and motherhood.  And I believe this is very important to think about today, because we live in an era of notorious orphanhood.</w:t>
      </w:r>
      <w:r w:rsidR="00933924">
        <w:rPr>
          <w:rFonts w:cs="Arial"/>
        </w:rPr>
        <w:t>”</w:t>
      </w:r>
      <w:r w:rsidR="00CC4066">
        <w:rPr>
          <w:rFonts w:cs="Arial"/>
        </w:rPr>
        <w:t xml:space="preserve">  Pope Francis went on speak at length about “accepting life through the pathway of adoption, a generous and beautiful act.  “How many children in the world are waiting for someone to take care of them? . . . We must not be afraid to choose the path of adoption</w:t>
      </w:r>
      <w:r w:rsidR="00933924">
        <w:rPr>
          <w:rFonts w:cs="Arial"/>
        </w:rPr>
        <w:t>, to take the risk of acceptance . . . Having a child both naturally and through adoption is always a risk, but it is riskier not to have any.</w:t>
      </w:r>
      <w:r w:rsidR="00D972C1">
        <w:rPr>
          <w:rFonts w:cs="Arial"/>
        </w:rPr>
        <w:t>”</w:t>
      </w:r>
      <w:r w:rsidR="00E765BA">
        <w:rPr>
          <w:rFonts w:cs="Arial"/>
        </w:rPr>
        <w:t xml:space="preserve">  </w:t>
      </w:r>
      <w:r w:rsidR="00933924">
        <w:rPr>
          <w:rFonts w:cs="Arial"/>
        </w:rPr>
        <w:t>Pope Francis closed his remarks with a prayer:</w:t>
      </w:r>
    </w:p>
    <w:p w14:paraId="1839B0CE" w14:textId="49807C5C" w:rsidR="00086A98" w:rsidRDefault="00933924" w:rsidP="00086A98">
      <w:pPr>
        <w:spacing w:after="0" w:line="276" w:lineRule="auto"/>
        <w:jc w:val="both"/>
        <w:rPr>
          <w:rFonts w:cs="Arial"/>
        </w:rPr>
      </w:pPr>
      <w:r>
        <w:rPr>
          <w:rFonts w:cs="Arial"/>
        </w:rPr>
        <w:t xml:space="preserve">     </w:t>
      </w:r>
      <w:r w:rsidR="004776AF">
        <w:rPr>
          <w:rFonts w:cs="Arial"/>
        </w:rPr>
        <w:t>“</w:t>
      </w:r>
      <w:r>
        <w:rPr>
          <w:rFonts w:cs="Arial"/>
        </w:rPr>
        <w:t>St. Joseph, you who loved Jesus with a fatherly love, be close to the many children who have no family and who wish for a father and mother.  Support couples who are unable to have children.</w:t>
      </w:r>
      <w:r w:rsidR="00E765BA">
        <w:rPr>
          <w:rFonts w:cs="Arial"/>
        </w:rPr>
        <w:t xml:space="preserve"> </w:t>
      </w:r>
      <w:r>
        <w:rPr>
          <w:rFonts w:cs="Arial"/>
        </w:rPr>
        <w:t xml:space="preserve">Help them discover, through this suffering, a greater plan.  Make certain that no one lacks a </w:t>
      </w:r>
      <w:r>
        <w:rPr>
          <w:rFonts w:cs="Arial"/>
        </w:rPr>
        <w:lastRenderedPageBreak/>
        <w:t>home, a bond</w:t>
      </w:r>
      <w:r w:rsidR="00E765BA">
        <w:rPr>
          <w:rFonts w:cs="Arial"/>
        </w:rPr>
        <w:t>, a person to take care of him or her.  Heal the selfishness of those who close themselves off from life so that they may open their hearts to love.  Amen</w:t>
      </w:r>
      <w:r w:rsidR="004776AF">
        <w:rPr>
          <w:rFonts w:cs="Arial"/>
        </w:rPr>
        <w:t>”</w:t>
      </w:r>
    </w:p>
    <w:p w14:paraId="3BB705A2" w14:textId="77777777" w:rsidR="00086A98" w:rsidRDefault="00086A98" w:rsidP="00086A98">
      <w:pPr>
        <w:spacing w:after="0" w:line="276" w:lineRule="auto"/>
        <w:jc w:val="both"/>
        <w:rPr>
          <w:rFonts w:cs="Arial"/>
        </w:rPr>
      </w:pPr>
      <w:r>
        <w:rPr>
          <w:rFonts w:cs="Arial"/>
        </w:rPr>
        <w:t>(January 5, 2022, Pope Paul VI Hall, Vatican City-State)</w:t>
      </w:r>
    </w:p>
    <w:p w14:paraId="3B01B26F" w14:textId="7CE7CAC4" w:rsidR="00A6572A" w:rsidRPr="00086A98" w:rsidRDefault="00096CF9" w:rsidP="00086A98">
      <w:pPr>
        <w:spacing w:after="0" w:line="276" w:lineRule="auto"/>
        <w:jc w:val="both"/>
        <w:rPr>
          <w:rFonts w:cs="Arial"/>
        </w:rPr>
      </w:pPr>
      <w:r>
        <w:rPr>
          <w:rFonts w:cs="Arial"/>
          <w:sz w:val="28"/>
          <w:szCs w:val="28"/>
        </w:rPr>
        <w:t xml:space="preserve">  </w:t>
      </w:r>
    </w:p>
    <w:p w14:paraId="672E4BFF" w14:textId="5591EA4D" w:rsidR="00370EAB" w:rsidRPr="00D206E6" w:rsidRDefault="00D206E6" w:rsidP="00086A98">
      <w:pPr>
        <w:spacing w:line="360" w:lineRule="auto"/>
        <w:jc w:val="center"/>
        <w:rPr>
          <w:rFonts w:ascii="Footlight MT Light" w:hAnsi="Footlight MT Light" w:cs="Arial"/>
          <w:b/>
          <w:sz w:val="28"/>
          <w:szCs w:val="28"/>
        </w:rPr>
      </w:pPr>
      <w:r>
        <w:rPr>
          <w:rFonts w:ascii="Footlight MT Light" w:hAnsi="Footlight MT Light" w:cs="Arial"/>
          <w:b/>
          <w:sz w:val="28"/>
          <w:szCs w:val="28"/>
        </w:rPr>
        <w:t>III. Locally</w:t>
      </w:r>
      <w:r w:rsidR="00086A98">
        <w:rPr>
          <w:rFonts w:ascii="Footlight MT Light" w:hAnsi="Footlight MT Light" w:cs="Arial"/>
          <w:b/>
          <w:sz w:val="28"/>
          <w:szCs w:val="28"/>
        </w:rPr>
        <w:t xml:space="preserve"> in the St. Cletus Respect Life Apostolate</w:t>
      </w:r>
    </w:p>
    <w:p w14:paraId="04B5C2D4" w14:textId="234C3948" w:rsidR="005101E3" w:rsidRPr="00896022" w:rsidRDefault="00086A98" w:rsidP="00896022">
      <w:pPr>
        <w:spacing w:after="0" w:line="360" w:lineRule="auto"/>
        <w:jc w:val="both"/>
        <w:rPr>
          <w:rFonts w:ascii="Footlight MT Light" w:hAnsi="Footlight MT Light" w:cs="Arial"/>
        </w:rPr>
      </w:pPr>
      <w:r>
        <w:rPr>
          <w:rFonts w:ascii="Footlight MT Light" w:hAnsi="Footlight MT Light" w:cs="Arial"/>
          <w:sz w:val="28"/>
          <w:szCs w:val="28"/>
        </w:rPr>
        <w:t xml:space="preserve">     </w:t>
      </w:r>
      <w:r w:rsidRPr="00896022">
        <w:rPr>
          <w:rFonts w:ascii="Footlight MT Light" w:hAnsi="Footlight MT Light" w:cs="Arial"/>
        </w:rPr>
        <w:t>St. Cletus Respect Life Apostolate offered two showings of the movie “Roe v Wade.”</w:t>
      </w:r>
      <w:r w:rsidR="00784776">
        <w:rPr>
          <w:rFonts w:ascii="Footlight MT Light" w:hAnsi="Footlight MT Light" w:cs="Arial"/>
        </w:rPr>
        <w:t xml:space="preserve"> </w:t>
      </w:r>
      <w:r w:rsidRPr="00896022">
        <w:rPr>
          <w:rFonts w:ascii="Footlight MT Light" w:hAnsi="Footlight MT Light" w:cs="Arial"/>
        </w:rPr>
        <w:t xml:space="preserve">This was </w:t>
      </w:r>
      <w:r w:rsidR="001C0837" w:rsidRPr="00784776">
        <w:rPr>
          <w:rFonts w:ascii="Footlight MT Light" w:hAnsi="Footlight MT Light" w:cs="Arial"/>
          <w:b/>
          <w:bCs/>
          <w:sz w:val="28"/>
          <w:szCs w:val="28"/>
        </w:rPr>
        <w:t>not</w:t>
      </w:r>
      <w:r w:rsidR="001C0837">
        <w:rPr>
          <w:rFonts w:ascii="Footlight MT Light" w:hAnsi="Footlight MT Light" w:cs="Arial"/>
          <w:b/>
          <w:bCs/>
        </w:rPr>
        <w:t xml:space="preserve"> </w:t>
      </w:r>
      <w:r w:rsidR="001C0837">
        <w:rPr>
          <w:rFonts w:ascii="Footlight MT Light" w:hAnsi="Footlight MT Light" w:cs="Arial"/>
        </w:rPr>
        <w:t>the m</w:t>
      </w:r>
      <w:r w:rsidRPr="00896022">
        <w:rPr>
          <w:rFonts w:ascii="Footlight MT Light" w:hAnsi="Footlight MT Light" w:cs="Arial"/>
        </w:rPr>
        <w:t>ade for television “</w:t>
      </w:r>
      <w:r w:rsidR="00095A8B" w:rsidRPr="00896022">
        <w:rPr>
          <w:rFonts w:ascii="Footlight MT Light" w:hAnsi="Footlight MT Light" w:cs="Arial"/>
        </w:rPr>
        <w:t>Roe vs Wade</w:t>
      </w:r>
      <w:r w:rsidR="00784776">
        <w:rPr>
          <w:rFonts w:ascii="Footlight MT Light" w:hAnsi="Footlight MT Light" w:cs="Arial"/>
        </w:rPr>
        <w:t>”</w:t>
      </w:r>
      <w:r w:rsidR="00095A8B" w:rsidRPr="00896022">
        <w:rPr>
          <w:rFonts w:ascii="Footlight MT Light" w:hAnsi="Footlight MT Light" w:cs="Arial"/>
        </w:rPr>
        <w:t xml:space="preserve"> film of 1989</w:t>
      </w:r>
      <w:r w:rsidRPr="00896022">
        <w:rPr>
          <w:rFonts w:ascii="Footlight MT Light" w:hAnsi="Footlight MT Light" w:cs="Arial"/>
        </w:rPr>
        <w:t xml:space="preserve">, but the </w:t>
      </w:r>
      <w:r w:rsidR="005101E3" w:rsidRPr="00896022">
        <w:rPr>
          <w:rFonts w:ascii="Footlight MT Light" w:hAnsi="Footlight MT Light" w:cs="Arial"/>
        </w:rPr>
        <w:t xml:space="preserve">made for theatres </w:t>
      </w:r>
      <w:r w:rsidR="00095A8B" w:rsidRPr="00896022">
        <w:rPr>
          <w:rFonts w:ascii="Footlight MT Light" w:hAnsi="Footlight MT Light" w:cs="Arial"/>
        </w:rPr>
        <w:t>film of 2019.</w:t>
      </w:r>
      <w:r w:rsidR="005101E3" w:rsidRPr="00896022">
        <w:rPr>
          <w:rFonts w:ascii="Footlight MT Light" w:hAnsi="Footlight MT Light" w:cs="Arial"/>
        </w:rPr>
        <w:t xml:space="preserve">  The film draws on Dr. Bernard Nathanson’s two books, </w:t>
      </w:r>
      <w:r w:rsidR="005101E3" w:rsidRPr="00896022">
        <w:rPr>
          <w:rFonts w:ascii="Footlight MT Light" w:hAnsi="Footlight MT Light" w:cs="Arial"/>
          <w:u w:val="single"/>
        </w:rPr>
        <w:t>The Aborting of America</w:t>
      </w:r>
      <w:r w:rsidR="005101E3" w:rsidRPr="00896022">
        <w:rPr>
          <w:rFonts w:ascii="Footlight MT Light" w:hAnsi="Footlight MT Light" w:cs="Arial"/>
        </w:rPr>
        <w:t xml:space="preserve"> and his autobiography, </w:t>
      </w:r>
      <w:r w:rsidR="005101E3" w:rsidRPr="00896022">
        <w:rPr>
          <w:rFonts w:ascii="Footlight MT Light" w:hAnsi="Footlight MT Light" w:cs="Arial"/>
          <w:u w:val="single"/>
        </w:rPr>
        <w:t>In the Hands of God</w:t>
      </w:r>
      <w:r w:rsidR="005101E3" w:rsidRPr="00896022">
        <w:rPr>
          <w:rFonts w:ascii="Footlight MT Light" w:hAnsi="Footlight MT Light" w:cs="Arial"/>
        </w:rPr>
        <w:t xml:space="preserve">.  Dr. Nathanson was </w:t>
      </w:r>
      <w:r w:rsidR="00095A8B" w:rsidRPr="00896022">
        <w:rPr>
          <w:rFonts w:ascii="Footlight MT Light" w:hAnsi="Footlight MT Light" w:cs="Arial"/>
        </w:rPr>
        <w:t xml:space="preserve">one of </w:t>
      </w:r>
      <w:r w:rsidR="005101E3" w:rsidRPr="00896022">
        <w:rPr>
          <w:rFonts w:ascii="Footlight MT Light" w:hAnsi="Footlight MT Light" w:cs="Arial"/>
        </w:rPr>
        <w:t>the founder</w:t>
      </w:r>
      <w:r w:rsidR="00095A8B" w:rsidRPr="00896022">
        <w:rPr>
          <w:rFonts w:ascii="Footlight MT Light" w:hAnsi="Footlight MT Light" w:cs="Arial"/>
        </w:rPr>
        <w:t>s</w:t>
      </w:r>
      <w:r w:rsidR="005101E3" w:rsidRPr="00896022">
        <w:rPr>
          <w:rFonts w:ascii="Footlight MT Light" w:hAnsi="Footlight MT Light" w:cs="Arial"/>
        </w:rPr>
        <w:t xml:space="preserve"> of the abortion rights movement in the U.S. and NARAL (National Abortion Rights Action League</w:t>
      </w:r>
      <w:r w:rsidR="00095A8B" w:rsidRPr="00896022">
        <w:rPr>
          <w:rFonts w:ascii="Footlight MT Light" w:hAnsi="Footlight MT Light" w:cs="Arial"/>
        </w:rPr>
        <w:t>)</w:t>
      </w:r>
      <w:r w:rsidR="005101E3" w:rsidRPr="00896022">
        <w:rPr>
          <w:rFonts w:ascii="Footlight MT Light" w:hAnsi="Footlight MT Light" w:cs="Arial"/>
        </w:rPr>
        <w:t xml:space="preserve">, and operated the largest abortion clinic in the country. </w:t>
      </w:r>
      <w:r w:rsidR="00D972C1" w:rsidRPr="00896022">
        <w:rPr>
          <w:rFonts w:ascii="Footlight MT Light" w:hAnsi="Footlight MT Light" w:cs="Arial"/>
        </w:rPr>
        <w:t xml:space="preserve"> He even aborted his own child </w:t>
      </w:r>
      <w:r w:rsidR="005101E3" w:rsidRPr="00896022">
        <w:rPr>
          <w:rFonts w:ascii="Footlight MT Light" w:hAnsi="Footlight MT Light" w:cs="Arial"/>
        </w:rPr>
        <w:t xml:space="preserve">before leaving the abortion industry to become a pro-life activist and eventually a convert to the Catholic </w:t>
      </w:r>
      <w:r w:rsidR="00095A8B" w:rsidRPr="00896022">
        <w:rPr>
          <w:rFonts w:ascii="Footlight MT Light" w:hAnsi="Footlight MT Light" w:cs="Arial"/>
        </w:rPr>
        <w:t>faith. The</w:t>
      </w:r>
      <w:r w:rsidR="005101E3" w:rsidRPr="00896022">
        <w:rPr>
          <w:rFonts w:ascii="Footlight MT Light" w:hAnsi="Footlight MT Light" w:cs="Arial"/>
        </w:rPr>
        <w:t xml:space="preserve"> movie presents compactly, but accurately how the pro-abortion </w:t>
      </w:r>
      <w:r w:rsidR="00D972C1" w:rsidRPr="00896022">
        <w:rPr>
          <w:rFonts w:ascii="Footlight MT Light" w:hAnsi="Footlight MT Light" w:cs="Arial"/>
        </w:rPr>
        <w:t xml:space="preserve">movement </w:t>
      </w:r>
      <w:r w:rsidR="005101E3" w:rsidRPr="00896022">
        <w:rPr>
          <w:rFonts w:ascii="Footlight MT Light" w:hAnsi="Footlight MT Light" w:cs="Arial"/>
        </w:rPr>
        <w:t xml:space="preserve">began and evolved, the lies and deception that led to the Roe vs Wade case and why the U.S. Supreme Court caved in to legalize abortion across the nation. </w:t>
      </w:r>
      <w:r w:rsidR="00095A8B" w:rsidRPr="00896022">
        <w:rPr>
          <w:rFonts w:ascii="Footlight MT Light" w:hAnsi="Footlight MT Light" w:cs="Arial"/>
        </w:rPr>
        <w:t>Alveda King, niece of Dr. Martin Luther King</w:t>
      </w:r>
      <w:r w:rsidR="00D972C1" w:rsidRPr="00896022">
        <w:rPr>
          <w:rFonts w:ascii="Footlight MT Light" w:hAnsi="Footlight MT Light" w:cs="Arial"/>
        </w:rPr>
        <w:t>,</w:t>
      </w:r>
      <w:r w:rsidR="00095A8B" w:rsidRPr="00896022">
        <w:rPr>
          <w:rFonts w:ascii="Footlight MT Light" w:hAnsi="Footlight MT Light" w:cs="Arial"/>
        </w:rPr>
        <w:t xml:space="preserve"> is exec</w:t>
      </w:r>
      <w:r w:rsidR="00BC6B14" w:rsidRPr="00896022">
        <w:rPr>
          <w:rFonts w:ascii="Footlight MT Light" w:hAnsi="Footlight MT Light" w:cs="Arial"/>
        </w:rPr>
        <w:t xml:space="preserve">utive producer and Stacey Dash (as Dr. Mildred Jefferson), </w:t>
      </w:r>
      <w:r w:rsidR="00095A8B" w:rsidRPr="00896022">
        <w:rPr>
          <w:rFonts w:ascii="Footlight MT Light" w:hAnsi="Footlight MT Light" w:cs="Arial"/>
        </w:rPr>
        <w:t xml:space="preserve">Jon Voight, </w:t>
      </w:r>
      <w:r w:rsidR="00D972C1" w:rsidRPr="00896022">
        <w:rPr>
          <w:rFonts w:ascii="Footlight MT Light" w:hAnsi="Footlight MT Light" w:cs="Arial"/>
        </w:rPr>
        <w:t xml:space="preserve">and </w:t>
      </w:r>
      <w:r w:rsidR="00095A8B" w:rsidRPr="00896022">
        <w:rPr>
          <w:rFonts w:ascii="Footlight MT Light" w:hAnsi="Footlight MT Light" w:cs="Arial"/>
        </w:rPr>
        <w:t>Nick Loeb star in the film.  The film is d</w:t>
      </w:r>
      <w:r w:rsidR="00BC6B14" w:rsidRPr="00896022">
        <w:rPr>
          <w:rFonts w:ascii="Footlight MT Light" w:hAnsi="Footlight MT Light" w:cs="Arial"/>
        </w:rPr>
        <w:t xml:space="preserve">efinitely worth watching.  If </w:t>
      </w:r>
      <w:r w:rsidR="00095A8B" w:rsidRPr="00896022">
        <w:rPr>
          <w:rFonts w:ascii="Footlight MT Light" w:hAnsi="Footlight MT Light" w:cs="Arial"/>
        </w:rPr>
        <w:t>people are interested, w</w:t>
      </w:r>
      <w:r w:rsidR="00BC6B14" w:rsidRPr="00896022">
        <w:rPr>
          <w:rFonts w:ascii="Footlight MT Light" w:hAnsi="Footlight MT Light" w:cs="Arial"/>
        </w:rPr>
        <w:t>e could offer a third public</w:t>
      </w:r>
      <w:r w:rsidR="00D972C1" w:rsidRPr="00896022">
        <w:rPr>
          <w:rFonts w:ascii="Footlight MT Light" w:hAnsi="Footlight MT Light" w:cs="Arial"/>
        </w:rPr>
        <w:t xml:space="preserve"> showing.  You could borrow the DVD from us if you </w:t>
      </w:r>
      <w:r w:rsidR="00095A8B" w:rsidRPr="00896022">
        <w:rPr>
          <w:rFonts w:ascii="Footlight MT Light" w:hAnsi="Footlight MT Light" w:cs="Arial"/>
        </w:rPr>
        <w:t xml:space="preserve">would like to view </w:t>
      </w:r>
      <w:r w:rsidR="00A14A60">
        <w:rPr>
          <w:rFonts w:ascii="Footlight MT Light" w:hAnsi="Footlight MT Light" w:cs="Arial"/>
        </w:rPr>
        <w:t xml:space="preserve">it </w:t>
      </w:r>
      <w:r w:rsidR="00095A8B" w:rsidRPr="00896022">
        <w:rPr>
          <w:rFonts w:ascii="Footlight MT Light" w:hAnsi="Footlight MT Light" w:cs="Arial"/>
        </w:rPr>
        <w:t xml:space="preserve">at home, or you can buy copies inexpensively via Amazon.  </w:t>
      </w:r>
      <w:r w:rsidR="00BC6B14" w:rsidRPr="00896022">
        <w:rPr>
          <w:rFonts w:ascii="Footlight MT Light" w:hAnsi="Footlight MT Light" w:cs="Arial"/>
        </w:rPr>
        <w:t xml:space="preserve">The entire film is available for viewing free on the internet. </w:t>
      </w:r>
      <w:r w:rsidR="00095A8B" w:rsidRPr="00896022">
        <w:rPr>
          <w:rFonts w:ascii="Footlight MT Light" w:hAnsi="Footlight MT Light" w:cs="Arial"/>
        </w:rPr>
        <w:t xml:space="preserve">Both of Dr. Nathanson’s books are enlightening and worth your time.  His autobiography is especially moving.   </w:t>
      </w:r>
    </w:p>
    <w:p w14:paraId="76B82D6A" w14:textId="1868552F" w:rsidR="00D972C1" w:rsidRPr="00896022" w:rsidRDefault="00D972C1" w:rsidP="00D972C1">
      <w:pPr>
        <w:spacing w:after="0" w:line="360" w:lineRule="auto"/>
        <w:jc w:val="both"/>
        <w:rPr>
          <w:rFonts w:ascii="Footlight MT Light" w:hAnsi="Footlight MT Light" w:cs="Arial"/>
        </w:rPr>
      </w:pPr>
      <w:r w:rsidRPr="00896022">
        <w:rPr>
          <w:rFonts w:ascii="Footlight MT Light" w:hAnsi="Footlight MT Light" w:cs="Arial"/>
        </w:rPr>
        <w:t xml:space="preserve">     </w:t>
      </w:r>
      <w:r w:rsidR="00BC6B14" w:rsidRPr="00A14A60">
        <w:rPr>
          <w:rFonts w:ascii="Footlight MT Light" w:hAnsi="Footlight MT Light" w:cs="Arial"/>
          <w:b/>
          <w:bCs/>
          <w:i/>
          <w:iCs/>
        </w:rPr>
        <w:t>Please note</w:t>
      </w:r>
      <w:r w:rsidR="00BC6B14" w:rsidRPr="00896022">
        <w:rPr>
          <w:rFonts w:ascii="Footlight MT Light" w:hAnsi="Footlight MT Light" w:cs="Arial"/>
        </w:rPr>
        <w:t xml:space="preserve"> that we will have a special second collection for Life Line Coalition on the weekend of February 5-6, 2022.  </w:t>
      </w:r>
      <w:r w:rsidR="00BE589F" w:rsidRPr="00896022">
        <w:rPr>
          <w:rFonts w:ascii="Footlight MT Light" w:hAnsi="Footlight MT Light" w:cs="Arial"/>
        </w:rPr>
        <w:t>In Jan. 1986, Archbishop John L. May of St. Louis established Life Line Coalition to assist pregnant women in crisis situations with medical expenses, food, clothing, housing, education, adoption services, and spiritual guidance.  It continues to provide invaluable help to countless women and families in our Archdiocese.  Please be generous.</w:t>
      </w:r>
    </w:p>
    <w:p w14:paraId="5A93E384" w14:textId="04F68D97" w:rsidR="00D206E6" w:rsidRDefault="00D206E6" w:rsidP="00D11490">
      <w:pPr>
        <w:spacing w:line="240" w:lineRule="auto"/>
        <w:jc w:val="center"/>
        <w:rPr>
          <w:rFonts w:ascii="Corbel" w:hAnsi="Corbel" w:cs="Arial"/>
          <w:b/>
          <w:sz w:val="28"/>
          <w:szCs w:val="28"/>
        </w:rPr>
      </w:pPr>
      <w:r>
        <w:rPr>
          <w:rFonts w:ascii="Corbel" w:hAnsi="Corbel" w:cs="Arial"/>
          <w:b/>
          <w:sz w:val="28"/>
          <w:szCs w:val="28"/>
        </w:rPr>
        <w:t>IV. State and National</w:t>
      </w:r>
    </w:p>
    <w:p w14:paraId="7A56D174" w14:textId="52C5AE34" w:rsidR="00E76E0C" w:rsidRDefault="00B94121" w:rsidP="00D11490">
      <w:pPr>
        <w:spacing w:after="0" w:line="240" w:lineRule="auto"/>
        <w:jc w:val="both"/>
        <w:rPr>
          <w:rFonts w:ascii="Corbel" w:hAnsi="Corbel" w:cs="Arial"/>
        </w:rPr>
      </w:pPr>
      <w:r>
        <w:rPr>
          <w:noProof/>
        </w:rPr>
        <w:drawing>
          <wp:anchor distT="0" distB="0" distL="114300" distR="114300" simplePos="0" relativeHeight="251661312" behindDoc="0" locked="0" layoutInCell="1" allowOverlap="1" wp14:anchorId="5402D6C6" wp14:editId="388E1462">
            <wp:simplePos x="0" y="0"/>
            <wp:positionH relativeFrom="margin">
              <wp:align>left</wp:align>
            </wp:positionH>
            <wp:positionV relativeFrom="paragraph">
              <wp:posOffset>1797050</wp:posOffset>
            </wp:positionV>
            <wp:extent cx="389255" cy="965200"/>
            <wp:effectExtent l="0" t="0" r="0" b="6350"/>
            <wp:wrapThrough wrapText="bothSides">
              <wp:wrapPolygon edited="0">
                <wp:start x="3171" y="0"/>
                <wp:lineTo x="0" y="426"/>
                <wp:lineTo x="0" y="6821"/>
                <wp:lineTo x="6343" y="6821"/>
                <wp:lineTo x="0" y="9379"/>
                <wp:lineTo x="0" y="10232"/>
                <wp:lineTo x="4228" y="13642"/>
                <wp:lineTo x="5285" y="21316"/>
                <wp:lineTo x="10571" y="21316"/>
                <wp:lineTo x="13742" y="20463"/>
                <wp:lineTo x="20085" y="15774"/>
                <wp:lineTo x="20085" y="8100"/>
                <wp:lineTo x="17971" y="3411"/>
                <wp:lineTo x="15856" y="0"/>
                <wp:lineTo x="317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tretch>
                      <a:fillRect/>
                    </a:stretch>
                  </pic:blipFill>
                  <pic:spPr>
                    <a:xfrm>
                      <a:off x="0" y="0"/>
                      <a:ext cx="389255" cy="965200"/>
                    </a:xfrm>
                    <a:prstGeom prst="rect">
                      <a:avLst/>
                    </a:prstGeom>
                  </pic:spPr>
                </pic:pic>
              </a:graphicData>
            </a:graphic>
            <wp14:sizeRelH relativeFrom="margin">
              <wp14:pctWidth>0</wp14:pctWidth>
            </wp14:sizeRelH>
            <wp14:sizeRelV relativeFrom="margin">
              <wp14:pctHeight>0</wp14:pctHeight>
            </wp14:sizeRelV>
          </wp:anchor>
        </w:drawing>
      </w:r>
      <w:r w:rsidR="00146F54" w:rsidRPr="00896022">
        <w:rPr>
          <w:rFonts w:ascii="Corbel" w:hAnsi="Corbel" w:cs="Arial"/>
        </w:rPr>
        <w:t>It is important to stay</w:t>
      </w:r>
      <w:r w:rsidR="00D972C1" w:rsidRPr="00896022">
        <w:rPr>
          <w:rFonts w:ascii="Corbel" w:hAnsi="Corbel" w:cs="Arial"/>
        </w:rPr>
        <w:t xml:space="preserve"> informed on what is going on </w:t>
      </w:r>
      <w:r w:rsidR="00113E68" w:rsidRPr="00896022">
        <w:rPr>
          <w:rFonts w:ascii="Corbel" w:hAnsi="Corbel" w:cs="Arial"/>
        </w:rPr>
        <w:t xml:space="preserve">in the U.S. Congress and locally on human life issues.  </w:t>
      </w:r>
      <w:r w:rsidR="006C6E84" w:rsidRPr="00896022">
        <w:rPr>
          <w:rFonts w:ascii="Corbel" w:hAnsi="Corbel" w:cs="Arial"/>
        </w:rPr>
        <w:t>For instance</w:t>
      </w:r>
      <w:r w:rsidR="00E1595F" w:rsidRPr="00896022">
        <w:rPr>
          <w:rFonts w:ascii="Corbel" w:hAnsi="Corbel" w:cs="Arial"/>
        </w:rPr>
        <w:t>,</w:t>
      </w:r>
      <w:r w:rsidR="006C6E84" w:rsidRPr="00896022">
        <w:rPr>
          <w:rFonts w:ascii="Corbel" w:hAnsi="Corbel" w:cs="Arial"/>
        </w:rPr>
        <w:t xml:space="preserve"> the U.S. House of Representatives recently passed the State Operations &amp; Related Programs Bill (sound</w:t>
      </w:r>
      <w:r w:rsidR="00E1595F" w:rsidRPr="00896022">
        <w:rPr>
          <w:rFonts w:ascii="Corbel" w:hAnsi="Corbel" w:cs="Arial"/>
        </w:rPr>
        <w:t>s</w:t>
      </w:r>
      <w:r w:rsidR="006C6E84" w:rsidRPr="00896022">
        <w:rPr>
          <w:rFonts w:ascii="Corbel" w:hAnsi="Corbel" w:cs="Arial"/>
        </w:rPr>
        <w:t xml:space="preserve"> innocent enough) </w:t>
      </w:r>
      <w:r>
        <w:rPr>
          <w:rFonts w:ascii="Corbel" w:hAnsi="Corbel" w:cs="Arial"/>
        </w:rPr>
        <w:t>that eliminates</w:t>
      </w:r>
      <w:r w:rsidR="006C6E84" w:rsidRPr="00896022">
        <w:rPr>
          <w:rFonts w:ascii="Corbel" w:hAnsi="Corbel" w:cs="Arial"/>
        </w:rPr>
        <w:t xml:space="preserve"> the </w:t>
      </w:r>
      <w:r w:rsidR="00E1595F" w:rsidRPr="00896022">
        <w:rPr>
          <w:rFonts w:ascii="Corbel" w:hAnsi="Corbel" w:cs="Arial"/>
        </w:rPr>
        <w:t xml:space="preserve">Hyde and Helms Amendments which, since the 1970s, </w:t>
      </w:r>
      <w:r w:rsidR="006C6E84" w:rsidRPr="00896022">
        <w:rPr>
          <w:rFonts w:ascii="Corbel" w:hAnsi="Corbel" w:cs="Arial"/>
        </w:rPr>
        <w:t xml:space="preserve">have prevented Medicaid </w:t>
      </w:r>
      <w:r w:rsidR="00E1595F" w:rsidRPr="00896022">
        <w:rPr>
          <w:rFonts w:ascii="Corbel" w:hAnsi="Corbel" w:cs="Arial"/>
        </w:rPr>
        <w:t xml:space="preserve">funds </w:t>
      </w:r>
      <w:r w:rsidR="006C6E84" w:rsidRPr="00896022">
        <w:rPr>
          <w:rFonts w:ascii="Corbel" w:hAnsi="Corbel" w:cs="Arial"/>
        </w:rPr>
        <w:t>from being used to pay for abortions and banned the use of funds for overseas abortions.</w:t>
      </w:r>
      <w:r w:rsidR="00146F54" w:rsidRPr="00896022">
        <w:rPr>
          <w:rFonts w:ascii="Corbel" w:hAnsi="Corbel" w:cs="Arial"/>
        </w:rPr>
        <w:t xml:space="preserve">  The President has promised to sig</w:t>
      </w:r>
      <w:r w:rsidR="00E1595F" w:rsidRPr="00896022">
        <w:rPr>
          <w:rFonts w:ascii="Corbel" w:hAnsi="Corbel" w:cs="Arial"/>
        </w:rPr>
        <w:t xml:space="preserve">n the bill if it passes </w:t>
      </w:r>
      <w:r w:rsidR="00A14A60">
        <w:rPr>
          <w:rFonts w:ascii="Corbel" w:hAnsi="Corbel" w:cs="Arial"/>
        </w:rPr>
        <w:t xml:space="preserve">the </w:t>
      </w:r>
      <w:r w:rsidR="00E1595F" w:rsidRPr="00896022">
        <w:rPr>
          <w:rFonts w:ascii="Corbel" w:hAnsi="Corbel" w:cs="Arial"/>
        </w:rPr>
        <w:t>Senate.  The House is</w:t>
      </w:r>
      <w:r w:rsidR="00146F54" w:rsidRPr="00896022">
        <w:rPr>
          <w:rFonts w:ascii="Corbel" w:hAnsi="Corbel" w:cs="Arial"/>
        </w:rPr>
        <w:t xml:space="preserve"> working on legislation that would eliminate the conscience clause for doctors and nurses when abortions are requested.</w:t>
      </w:r>
      <w:r w:rsidR="00E1595F" w:rsidRPr="00896022">
        <w:rPr>
          <w:rFonts w:ascii="Corbel" w:hAnsi="Corbel" w:cs="Arial"/>
        </w:rPr>
        <w:t xml:space="preserve">  On Sept. 29, 2021, the U.S. House, by an 8 vote margin, passed HR 3755 which essentially bans virtually any limitation on aborting the unborn.  It is currently in the Senate.  We must pray unceasingly for the conversion of hearts o</w:t>
      </w:r>
      <w:r w:rsidR="00896022">
        <w:rPr>
          <w:rFonts w:ascii="Corbel" w:hAnsi="Corbel" w:cs="Arial"/>
        </w:rPr>
        <w:t>f</w:t>
      </w:r>
      <w:r w:rsidR="00E1595F" w:rsidRPr="00896022">
        <w:rPr>
          <w:rFonts w:ascii="Corbel" w:hAnsi="Corbel" w:cs="Arial"/>
        </w:rPr>
        <w:t xml:space="preserve"> </w:t>
      </w:r>
      <w:r w:rsidR="00896022">
        <w:rPr>
          <w:rFonts w:ascii="Corbel" w:hAnsi="Corbel" w:cs="Arial"/>
        </w:rPr>
        <w:t xml:space="preserve">our </w:t>
      </w:r>
      <w:r w:rsidR="00E76E0C">
        <w:rPr>
          <w:rFonts w:ascii="Corbel" w:hAnsi="Corbel" w:cs="Arial"/>
        </w:rPr>
        <w:t xml:space="preserve">  </w:t>
      </w:r>
      <w:r w:rsidR="00896022">
        <w:rPr>
          <w:rFonts w:ascii="Corbel" w:hAnsi="Corbel" w:cs="Arial"/>
        </w:rPr>
        <w:t xml:space="preserve">leaders. </w:t>
      </w:r>
      <w:r w:rsidR="00E1595F" w:rsidRPr="00896022">
        <w:rPr>
          <w:rFonts w:ascii="Corbel" w:hAnsi="Corbel" w:cs="Arial"/>
        </w:rPr>
        <w:t xml:space="preserve">We can write or call the offices of our federal and state legislators.  </w:t>
      </w:r>
      <w:r w:rsidR="00E76E0C">
        <w:rPr>
          <w:rFonts w:ascii="Corbel" w:hAnsi="Corbel" w:cs="Arial"/>
        </w:rPr>
        <w:t>They do take note,</w:t>
      </w:r>
      <w:r w:rsidR="007A6B1A">
        <w:rPr>
          <w:rFonts w:ascii="Corbel" w:hAnsi="Corbel" w:cs="Arial"/>
        </w:rPr>
        <w:t xml:space="preserve">                                </w:t>
      </w:r>
      <w:r w:rsidR="00E1595F" w:rsidRPr="00896022">
        <w:rPr>
          <w:rFonts w:ascii="Corbel" w:hAnsi="Corbel" w:cs="Arial"/>
        </w:rPr>
        <w:t xml:space="preserve">especially when a number of people contact them.  It’s </w:t>
      </w:r>
      <w:r w:rsidR="00E76E0C">
        <w:rPr>
          <w:rFonts w:ascii="Corbel" w:hAnsi="Corbel" w:cs="Arial"/>
        </w:rPr>
        <w:t>important to contact pro-life legislators as wel</w:t>
      </w:r>
      <w:r>
        <w:rPr>
          <w:rFonts w:ascii="Corbel" w:hAnsi="Corbel" w:cs="Arial"/>
        </w:rPr>
        <w:t xml:space="preserve">l. </w:t>
      </w:r>
      <w:r w:rsidR="00E1595F" w:rsidRPr="00896022">
        <w:rPr>
          <w:rFonts w:ascii="Corbel" w:hAnsi="Corbel" w:cs="Arial"/>
        </w:rPr>
        <w:t xml:space="preserve">They must know that </w:t>
      </w:r>
      <w:r>
        <w:rPr>
          <w:rFonts w:ascii="Corbel" w:hAnsi="Corbel" w:cs="Arial"/>
        </w:rPr>
        <w:t>their efforts do not go unnoticed and they are greatly appreciated.</w:t>
      </w:r>
      <w:r w:rsidR="00E76E0C">
        <w:rPr>
          <w:rFonts w:ascii="Corbel" w:hAnsi="Corbel" w:cs="Arial"/>
        </w:rPr>
        <w:t xml:space="preserve">              </w:t>
      </w:r>
    </w:p>
    <w:p w14:paraId="4FFA89B1" w14:textId="67642867" w:rsidR="000A54F8" w:rsidRPr="00E76E0C" w:rsidRDefault="000A54F8" w:rsidP="00AD4EC5">
      <w:pPr>
        <w:spacing w:after="0" w:line="276" w:lineRule="auto"/>
        <w:jc w:val="both"/>
        <w:rPr>
          <w:rFonts w:ascii="Corbel" w:hAnsi="Corbel" w:cs="Arial"/>
        </w:rPr>
      </w:pPr>
    </w:p>
    <w:p w14:paraId="7A23D015" w14:textId="77777777" w:rsidR="00D11490" w:rsidRDefault="00D11490" w:rsidP="00D11490">
      <w:pPr>
        <w:pStyle w:val="Header"/>
        <w:rPr>
          <w:rFonts w:ascii="Monotype Corsiva" w:hAnsi="Monotype Corsiva" w:cs="Arial"/>
          <w:color w:val="13666B" w:themeColor="accent3" w:themeShade="80"/>
          <w:sz w:val="36"/>
          <w:szCs w:val="36"/>
        </w:rPr>
      </w:pPr>
      <w:r>
        <w:rPr>
          <w:rFonts w:ascii="Monotype Corsiva" w:hAnsi="Monotype Corsiva" w:cs="Arial"/>
          <w:color w:val="13666B" w:themeColor="accent3" w:themeShade="80"/>
          <w:sz w:val="36"/>
          <w:szCs w:val="36"/>
        </w:rPr>
        <w:t>We meet the third Wednesday of every month in the St. Cletus Parish Hall.</w:t>
      </w:r>
    </w:p>
    <w:p w14:paraId="623D9248" w14:textId="6F21BB41" w:rsidR="00D972C1" w:rsidRPr="00896022" w:rsidRDefault="00D972C1" w:rsidP="00D11490">
      <w:pPr>
        <w:spacing w:after="0" w:line="276" w:lineRule="auto"/>
        <w:jc w:val="both"/>
        <w:rPr>
          <w:rFonts w:ascii="Corbel" w:hAnsi="Corbel" w:cs="Arial"/>
          <w:b/>
        </w:rPr>
      </w:pPr>
    </w:p>
    <w:sectPr w:rsidR="00D972C1" w:rsidRPr="00896022" w:rsidSect="0016268D">
      <w:pgSz w:w="12240" w:h="15840"/>
      <w:pgMar w:top="720" w:right="720" w:bottom="720" w:left="720" w:header="720" w:footer="720" w:gutter="0"/>
      <w:pgBorders w:offsetFrom="page">
        <w:top w:val="single" w:sz="12" w:space="24" w:color="13666B" w:themeColor="accent3" w:themeShade="80"/>
        <w:left w:val="single" w:sz="12" w:space="24" w:color="13666B" w:themeColor="accent3" w:themeShade="80"/>
        <w:bottom w:val="single" w:sz="12" w:space="24" w:color="13666B" w:themeColor="accent3" w:themeShade="80"/>
        <w:right w:val="single" w:sz="12" w:space="24" w:color="13666B" w:themeColor="accent3"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68BC" w14:textId="77777777" w:rsidR="00EC7138" w:rsidRDefault="00EC7138" w:rsidP="005E32A2">
      <w:pPr>
        <w:spacing w:after="0" w:line="240" w:lineRule="auto"/>
      </w:pPr>
      <w:r>
        <w:separator/>
      </w:r>
    </w:p>
  </w:endnote>
  <w:endnote w:type="continuationSeparator" w:id="0">
    <w:p w14:paraId="1F7F3EA2" w14:textId="77777777" w:rsidR="00EC7138" w:rsidRDefault="00EC7138" w:rsidP="005E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w Cen MT Condensed">
    <w:altName w:val="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8667" w14:textId="77777777" w:rsidR="00EC7138" w:rsidRDefault="00EC7138" w:rsidP="005E32A2">
      <w:pPr>
        <w:spacing w:after="0" w:line="240" w:lineRule="auto"/>
      </w:pPr>
      <w:r>
        <w:separator/>
      </w:r>
    </w:p>
  </w:footnote>
  <w:footnote w:type="continuationSeparator" w:id="0">
    <w:p w14:paraId="4F7193D3" w14:textId="77777777" w:rsidR="00EC7138" w:rsidRDefault="00EC7138" w:rsidP="005E3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A2"/>
    <w:rsid w:val="00004285"/>
    <w:rsid w:val="00013455"/>
    <w:rsid w:val="00015757"/>
    <w:rsid w:val="00086A98"/>
    <w:rsid w:val="00095A8B"/>
    <w:rsid w:val="00096CF9"/>
    <w:rsid w:val="000A54F8"/>
    <w:rsid w:val="000C3E5B"/>
    <w:rsid w:val="000D165A"/>
    <w:rsid w:val="000F1911"/>
    <w:rsid w:val="00113E68"/>
    <w:rsid w:val="001148C6"/>
    <w:rsid w:val="00144D8D"/>
    <w:rsid w:val="00146F54"/>
    <w:rsid w:val="0016268D"/>
    <w:rsid w:val="001676EA"/>
    <w:rsid w:val="001C0837"/>
    <w:rsid w:val="002017C6"/>
    <w:rsid w:val="00246219"/>
    <w:rsid w:val="00296A21"/>
    <w:rsid w:val="002D3961"/>
    <w:rsid w:val="002F7DE3"/>
    <w:rsid w:val="00314567"/>
    <w:rsid w:val="00317BD3"/>
    <w:rsid w:val="0032581F"/>
    <w:rsid w:val="00357707"/>
    <w:rsid w:val="00370EAB"/>
    <w:rsid w:val="004776AF"/>
    <w:rsid w:val="004859B4"/>
    <w:rsid w:val="005101E3"/>
    <w:rsid w:val="0051597F"/>
    <w:rsid w:val="005201AA"/>
    <w:rsid w:val="0053558F"/>
    <w:rsid w:val="00580F5A"/>
    <w:rsid w:val="005A19A5"/>
    <w:rsid w:val="005E32A2"/>
    <w:rsid w:val="0065299C"/>
    <w:rsid w:val="00657C45"/>
    <w:rsid w:val="006A45D5"/>
    <w:rsid w:val="006C6E84"/>
    <w:rsid w:val="00784776"/>
    <w:rsid w:val="007A6B1A"/>
    <w:rsid w:val="007B149B"/>
    <w:rsid w:val="007B1736"/>
    <w:rsid w:val="007E2058"/>
    <w:rsid w:val="007F5027"/>
    <w:rsid w:val="0080277C"/>
    <w:rsid w:val="00854874"/>
    <w:rsid w:val="00877EDA"/>
    <w:rsid w:val="00896022"/>
    <w:rsid w:val="008B4E1C"/>
    <w:rsid w:val="008E66C0"/>
    <w:rsid w:val="00933924"/>
    <w:rsid w:val="009471AB"/>
    <w:rsid w:val="00A04E3D"/>
    <w:rsid w:val="00A14A60"/>
    <w:rsid w:val="00A161AF"/>
    <w:rsid w:val="00A6572A"/>
    <w:rsid w:val="00AA6BC2"/>
    <w:rsid w:val="00AD4EC5"/>
    <w:rsid w:val="00AE7B30"/>
    <w:rsid w:val="00B0723D"/>
    <w:rsid w:val="00B43837"/>
    <w:rsid w:val="00B60872"/>
    <w:rsid w:val="00B717F4"/>
    <w:rsid w:val="00B94121"/>
    <w:rsid w:val="00BC6B14"/>
    <w:rsid w:val="00BE2DF7"/>
    <w:rsid w:val="00BE589F"/>
    <w:rsid w:val="00BF5A07"/>
    <w:rsid w:val="00C5011E"/>
    <w:rsid w:val="00C9080C"/>
    <w:rsid w:val="00CA1B2E"/>
    <w:rsid w:val="00CC4066"/>
    <w:rsid w:val="00D11490"/>
    <w:rsid w:val="00D206E6"/>
    <w:rsid w:val="00D3637F"/>
    <w:rsid w:val="00D3768E"/>
    <w:rsid w:val="00D972C1"/>
    <w:rsid w:val="00DA338A"/>
    <w:rsid w:val="00E1595F"/>
    <w:rsid w:val="00E2327A"/>
    <w:rsid w:val="00E27625"/>
    <w:rsid w:val="00E4737D"/>
    <w:rsid w:val="00E765BA"/>
    <w:rsid w:val="00E76E0C"/>
    <w:rsid w:val="00EC7138"/>
    <w:rsid w:val="00F47256"/>
    <w:rsid w:val="00F81829"/>
    <w:rsid w:val="00FC1DDD"/>
    <w:rsid w:val="00FD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2C8AF"/>
  <w15:chartTrackingRefBased/>
  <w15:docId w15:val="{4D2A711E-5318-4410-9787-B0EA90CA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2A2"/>
  </w:style>
  <w:style w:type="paragraph" w:styleId="Footer">
    <w:name w:val="footer"/>
    <w:basedOn w:val="Normal"/>
    <w:link w:val="FooterChar"/>
    <w:uiPriority w:val="99"/>
    <w:unhideWhenUsed/>
    <w:rsid w:val="005E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2A2"/>
  </w:style>
  <w:style w:type="character" w:styleId="Hyperlink">
    <w:name w:val="Hyperlink"/>
    <w:basedOn w:val="DefaultParagraphFont"/>
    <w:uiPriority w:val="99"/>
    <w:unhideWhenUsed/>
    <w:rsid w:val="008E66C0"/>
    <w:rPr>
      <w:color w:val="6B9F25" w:themeColor="hyperlink"/>
      <w:u w:val="single"/>
    </w:rPr>
  </w:style>
  <w:style w:type="character" w:customStyle="1" w:styleId="UnresolvedMention1">
    <w:name w:val="Unresolved Mention1"/>
    <w:basedOn w:val="DefaultParagraphFont"/>
    <w:uiPriority w:val="99"/>
    <w:semiHidden/>
    <w:unhideWhenUsed/>
    <w:rsid w:val="008E6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Olmsted, Frank</cp:lastModifiedBy>
  <cp:revision>2</cp:revision>
  <dcterms:created xsi:type="dcterms:W3CDTF">2022-01-16T22:28:00Z</dcterms:created>
  <dcterms:modified xsi:type="dcterms:W3CDTF">2022-01-16T22:28:00Z</dcterms:modified>
</cp:coreProperties>
</file>